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CF0" w:rsidRPr="00F10CF0" w:rsidRDefault="00D35665" w:rsidP="00F10CF0">
      <w:pPr>
        <w:pStyle w:val="3"/>
        <w:shd w:val="clear" w:color="auto" w:fill="auto"/>
        <w:tabs>
          <w:tab w:val="left" w:pos="709"/>
          <w:tab w:val="left" w:pos="993"/>
        </w:tabs>
        <w:spacing w:before="120" w:line="240" w:lineRule="auto"/>
        <w:jc w:val="center"/>
        <w:rPr>
          <w:sz w:val="28"/>
          <w:szCs w:val="28"/>
        </w:rPr>
      </w:pPr>
      <w:r w:rsidRPr="00F10CF0">
        <w:rPr>
          <w:sz w:val="28"/>
          <w:szCs w:val="28"/>
        </w:rPr>
        <w:t>По вопросу 1</w:t>
      </w:r>
      <w:r w:rsidR="00F10CF0" w:rsidRPr="00F10CF0">
        <w:rPr>
          <w:sz w:val="28"/>
          <w:szCs w:val="28"/>
        </w:rPr>
        <w:t xml:space="preserve"> </w:t>
      </w:r>
      <w:r w:rsidR="00F10CF0">
        <w:t>О результатах выполнения задач, поставленных Губернатором Камчатского края в ежегодном инвестиционном послании от 25.11.2015 на 2016 год в части развития горнопромышленного комплекса и выработка предложений для включения в ежегодное инвестиционное послание Губернатора Камчатского края на 2017 год</w:t>
      </w:r>
      <w:r w:rsidRPr="00F10CF0">
        <w:rPr>
          <w:sz w:val="28"/>
          <w:szCs w:val="28"/>
        </w:rPr>
        <w:t xml:space="preserve">. </w:t>
      </w:r>
    </w:p>
    <w:p w:rsidR="00BB159B" w:rsidRPr="00F10CF0" w:rsidRDefault="00D35665" w:rsidP="00F10CF0">
      <w:pPr>
        <w:pStyle w:val="3"/>
        <w:shd w:val="clear" w:color="auto" w:fill="auto"/>
        <w:tabs>
          <w:tab w:val="left" w:pos="709"/>
          <w:tab w:val="left" w:pos="993"/>
        </w:tabs>
        <w:spacing w:before="120" w:line="240" w:lineRule="auto"/>
        <w:jc w:val="center"/>
        <w:rPr>
          <w:spacing w:val="-5"/>
        </w:rPr>
      </w:pPr>
      <w:r w:rsidRPr="00F10CF0">
        <w:rPr>
          <w:spacing w:val="-5"/>
        </w:rPr>
        <w:t xml:space="preserve">Информация по </w:t>
      </w:r>
      <w:r w:rsidR="00EE60F4" w:rsidRPr="00F10CF0">
        <w:rPr>
          <w:spacing w:val="-5"/>
        </w:rPr>
        <w:t xml:space="preserve">исполнению </w:t>
      </w:r>
      <w:r w:rsidR="00075560" w:rsidRPr="00F10CF0">
        <w:rPr>
          <w:spacing w:val="-5"/>
        </w:rPr>
        <w:t>Перечн</w:t>
      </w:r>
      <w:r w:rsidR="00EE60F4" w:rsidRPr="00F10CF0">
        <w:rPr>
          <w:spacing w:val="-5"/>
        </w:rPr>
        <w:t>я</w:t>
      </w:r>
      <w:r w:rsidR="00075560" w:rsidRPr="00F10CF0">
        <w:rPr>
          <w:spacing w:val="-5"/>
        </w:rPr>
        <w:t xml:space="preserve"> Поручений Губернатора Камчатского края по реализации ежегодного п</w:t>
      </w:r>
      <w:r w:rsidR="00BB159B" w:rsidRPr="00F10CF0">
        <w:rPr>
          <w:spacing w:val="-5"/>
        </w:rPr>
        <w:t xml:space="preserve">ослания </w:t>
      </w:r>
      <w:r w:rsidR="00075560" w:rsidRPr="00F10CF0">
        <w:rPr>
          <w:spacing w:val="-5"/>
        </w:rPr>
        <w:t>Губернатора Камчатского края «Инвестиционный климат и инвестиционная политика Камчатского края» от 25</w:t>
      </w:r>
      <w:r w:rsidR="00F10CF0" w:rsidRPr="00F10CF0">
        <w:rPr>
          <w:spacing w:val="-5"/>
        </w:rPr>
        <w:t>.11.2015</w:t>
      </w:r>
      <w:r w:rsidR="00EE60F4" w:rsidRPr="00F10CF0">
        <w:rPr>
          <w:spacing w:val="-5"/>
        </w:rPr>
        <w:t xml:space="preserve"> (далее – перечень Поручений) в части полномочий Министерства природных ресурсов и экологии Камчатского края (далее – Министерство).</w:t>
      </w:r>
    </w:p>
    <w:p w:rsidR="00262623" w:rsidRPr="009F53F4" w:rsidRDefault="00262623" w:rsidP="002626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675"/>
        <w:gridCol w:w="5387"/>
        <w:gridCol w:w="8959"/>
      </w:tblGrid>
      <w:tr w:rsidR="00075560" w:rsidRPr="009F53F4" w:rsidTr="00D35665">
        <w:trPr>
          <w:tblHeader/>
        </w:trPr>
        <w:tc>
          <w:tcPr>
            <w:tcW w:w="675" w:type="dxa"/>
            <w:vAlign w:val="center"/>
          </w:tcPr>
          <w:p w:rsidR="00075560" w:rsidRPr="009F53F4" w:rsidRDefault="00075560" w:rsidP="002626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F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387" w:type="dxa"/>
            <w:vAlign w:val="center"/>
          </w:tcPr>
          <w:p w:rsidR="00075560" w:rsidRPr="009F53F4" w:rsidRDefault="00075560" w:rsidP="00EE60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Извлечение из </w:t>
            </w:r>
            <w:r w:rsidRPr="00075560">
              <w:rPr>
                <w:rFonts w:ascii="Times New Roman" w:hAnsi="Times New Roman" w:cs="Times New Roman"/>
                <w:b/>
                <w:sz w:val="24"/>
                <w:szCs w:val="24"/>
              </w:rPr>
              <w:t>Перечня Поручений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959" w:type="dxa"/>
          </w:tcPr>
          <w:p w:rsidR="00075560" w:rsidRPr="009F53F4" w:rsidRDefault="00075560" w:rsidP="000755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Информация по исполнению </w:t>
            </w:r>
          </w:p>
        </w:tc>
      </w:tr>
      <w:tr w:rsidR="00075560" w:rsidRPr="009F53F4" w:rsidTr="00D35665">
        <w:tc>
          <w:tcPr>
            <w:tcW w:w="675" w:type="dxa"/>
          </w:tcPr>
          <w:p w:rsidR="00075560" w:rsidRPr="009F53F4" w:rsidRDefault="00075560" w:rsidP="00262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F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7" w:type="dxa"/>
          </w:tcPr>
          <w:p w:rsidR="00075560" w:rsidRPr="009F53F4" w:rsidRDefault="00075560" w:rsidP="000755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…совместно с инициаторами инвестиционных проектов в соответствующей сфере деятельности продолжить работу по привлечению средств федерального бюджета в части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по созданию объектов инфраструктуры для инвестиционных проектов Камчатского края в соответствии с требованиями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Минвостокразвития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России, срок до 01.10.2016.</w:t>
            </w:r>
          </w:p>
        </w:tc>
        <w:tc>
          <w:tcPr>
            <w:tcW w:w="8959" w:type="dxa"/>
          </w:tcPr>
          <w:p w:rsidR="00075560" w:rsidRDefault="009939D7" w:rsidP="003F560A">
            <w:pPr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9D7">
              <w:rPr>
                <w:rFonts w:ascii="Times New Roman" w:hAnsi="Times New Roman" w:cs="Times New Roman"/>
                <w:sz w:val="24"/>
                <w:szCs w:val="24"/>
              </w:rPr>
              <w:t xml:space="preserve">Во исполнение пункта 1 Перечня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939D7">
              <w:rPr>
                <w:rFonts w:ascii="Times New Roman" w:hAnsi="Times New Roman" w:cs="Times New Roman"/>
                <w:sz w:val="24"/>
                <w:szCs w:val="24"/>
              </w:rPr>
              <w:t xml:space="preserve">оручений Министерство в 2016 году информировало горнодобывающие предприятия Камчатского края о работе </w:t>
            </w:r>
            <w:proofErr w:type="spellStart"/>
            <w:r w:rsidRPr="009939D7">
              <w:rPr>
                <w:rFonts w:ascii="Times New Roman" w:hAnsi="Times New Roman" w:cs="Times New Roman"/>
                <w:sz w:val="24"/>
                <w:szCs w:val="24"/>
              </w:rPr>
              <w:t>Минвостокразвития</w:t>
            </w:r>
            <w:proofErr w:type="spellEnd"/>
            <w:r w:rsidRPr="009939D7">
              <w:rPr>
                <w:rFonts w:ascii="Times New Roman" w:hAnsi="Times New Roman" w:cs="Times New Roman"/>
                <w:sz w:val="24"/>
                <w:szCs w:val="24"/>
              </w:rPr>
              <w:t xml:space="preserve"> России по отбору инвестиционных проектов на территории Дальневосточного федерального округа в соответствии с Методикой отбора инвестиционных проектов, планируемых к реализации на территориях Дальнего Востока и Байкальского региона, утвержденной постановлением Правительства Российской Федерации от 16.10.2014 № 1055</w:t>
            </w:r>
            <w:r w:rsidR="002C5C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939D7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средств из федерального бюджета для создания и (или) модернизации объектов инфраструктуры (исх. от 07.04.2016 № 26.02/1090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939D7">
              <w:rPr>
                <w:rFonts w:ascii="Times New Roman" w:hAnsi="Times New Roman" w:cs="Times New Roman"/>
                <w:sz w:val="24"/>
                <w:szCs w:val="24"/>
              </w:rPr>
              <w:t>от 22.09.2016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39D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939D7">
              <w:rPr>
                <w:rFonts w:ascii="Times New Roman" w:hAnsi="Times New Roman" w:cs="Times New Roman"/>
                <w:sz w:val="24"/>
                <w:szCs w:val="24"/>
              </w:rPr>
              <w:t xml:space="preserve">26.02/3254). </w:t>
            </w:r>
            <w:proofErr w:type="spellStart"/>
            <w:r w:rsidR="003F560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939D7">
              <w:rPr>
                <w:rFonts w:ascii="Times New Roman" w:hAnsi="Times New Roman" w:cs="Times New Roman"/>
                <w:sz w:val="24"/>
                <w:szCs w:val="24"/>
              </w:rPr>
              <w:t>едропользователи</w:t>
            </w:r>
            <w:proofErr w:type="spellEnd"/>
            <w:r w:rsidRPr="009939D7">
              <w:rPr>
                <w:rFonts w:ascii="Times New Roman" w:hAnsi="Times New Roman" w:cs="Times New Roman"/>
                <w:sz w:val="24"/>
                <w:szCs w:val="24"/>
              </w:rPr>
              <w:t xml:space="preserve"> не высказали желания участвовать в указанном отборе.</w:t>
            </w:r>
          </w:p>
        </w:tc>
      </w:tr>
      <w:tr w:rsidR="00075560" w:rsidRPr="009F53F4" w:rsidTr="00D35665">
        <w:tc>
          <w:tcPr>
            <w:tcW w:w="675" w:type="dxa"/>
          </w:tcPr>
          <w:p w:rsidR="00075560" w:rsidRPr="009F53F4" w:rsidRDefault="009939D7" w:rsidP="00262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387" w:type="dxa"/>
          </w:tcPr>
          <w:p w:rsidR="00075560" w:rsidRPr="009F53F4" w:rsidRDefault="00075560" w:rsidP="009939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DD4">
              <w:rPr>
                <w:i/>
                <w:sz w:val="26"/>
                <w:szCs w:val="26"/>
              </w:rPr>
              <w:t>…</w:t>
            </w:r>
            <w:r w:rsidR="009939D7">
              <w:rPr>
                <w:rFonts w:ascii="Times New Roman" w:hAnsi="Times New Roman" w:cs="Times New Roman"/>
                <w:sz w:val="24"/>
                <w:szCs w:val="24"/>
              </w:rPr>
              <w:t>разработать дополнительные предложения по мерам налогового стимулирования для осуществления санаторно-курортной, бальнеологической, физкультурно-</w:t>
            </w:r>
            <w:proofErr w:type="spellStart"/>
            <w:r w:rsidR="009939D7">
              <w:rPr>
                <w:rFonts w:ascii="Times New Roman" w:hAnsi="Times New Roman" w:cs="Times New Roman"/>
                <w:sz w:val="24"/>
                <w:szCs w:val="24"/>
              </w:rPr>
              <w:t>оздоровитель</w:t>
            </w:r>
            <w:proofErr w:type="spellEnd"/>
            <w:r w:rsidR="009939D7">
              <w:rPr>
                <w:rFonts w:ascii="Times New Roman" w:hAnsi="Times New Roman" w:cs="Times New Roman"/>
                <w:sz w:val="24"/>
                <w:szCs w:val="24"/>
              </w:rPr>
              <w:t>-ной деятельности, срок – до 01.08.2016.</w:t>
            </w:r>
          </w:p>
        </w:tc>
        <w:tc>
          <w:tcPr>
            <w:tcW w:w="8959" w:type="dxa"/>
          </w:tcPr>
          <w:p w:rsidR="00075560" w:rsidRDefault="009939D7" w:rsidP="00D35665">
            <w:pPr>
              <w:widowControl w:val="0"/>
              <w:spacing w:line="230" w:lineRule="auto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9D7">
              <w:rPr>
                <w:rFonts w:ascii="Times New Roman" w:hAnsi="Times New Roman" w:cs="Times New Roman"/>
                <w:sz w:val="24"/>
                <w:szCs w:val="24"/>
              </w:rPr>
              <w:t xml:space="preserve">Во исполнение пункта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939D7">
              <w:rPr>
                <w:rFonts w:ascii="Times New Roman" w:hAnsi="Times New Roman" w:cs="Times New Roman"/>
                <w:sz w:val="24"/>
                <w:szCs w:val="24"/>
              </w:rPr>
              <w:t xml:space="preserve"> Перечня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939D7">
              <w:rPr>
                <w:rFonts w:ascii="Times New Roman" w:hAnsi="Times New Roman" w:cs="Times New Roman"/>
                <w:sz w:val="24"/>
                <w:szCs w:val="24"/>
              </w:rPr>
              <w:t xml:space="preserve">оручений Министерство </w:t>
            </w:r>
            <w:r w:rsidR="00760947">
              <w:rPr>
                <w:rFonts w:ascii="Times New Roman" w:hAnsi="Times New Roman" w:cs="Times New Roman"/>
                <w:sz w:val="24"/>
                <w:szCs w:val="24"/>
              </w:rPr>
              <w:t>разработало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0947">
              <w:rPr>
                <w:rFonts w:ascii="Times New Roman" w:hAnsi="Times New Roman" w:cs="Times New Roman"/>
                <w:sz w:val="24"/>
                <w:szCs w:val="24"/>
              </w:rPr>
              <w:t xml:space="preserve">и направило в Минэкономразвития Камчатского края </w:t>
            </w:r>
            <w:r w:rsidRPr="009939D7">
              <w:rPr>
                <w:rFonts w:ascii="Times New Roman" w:hAnsi="Times New Roman" w:cs="Times New Roman"/>
                <w:sz w:val="24"/>
                <w:szCs w:val="24"/>
              </w:rPr>
              <w:t>предложения по мерам налогового стимулирования предприятий, осуществляющих санаторно-курортную, бальнеологическую, физкультурно-оздоровительную деятельность</w:t>
            </w:r>
            <w:r w:rsidR="00037D07">
              <w:rPr>
                <w:rFonts w:ascii="Times New Roman" w:hAnsi="Times New Roman" w:cs="Times New Roman"/>
                <w:sz w:val="24"/>
                <w:szCs w:val="24"/>
              </w:rPr>
              <w:t xml:space="preserve"> (исх. от </w:t>
            </w:r>
            <w:r w:rsidR="00D35665">
              <w:rPr>
                <w:rFonts w:ascii="Times New Roman" w:hAnsi="Times New Roman" w:cs="Times New Roman"/>
                <w:sz w:val="24"/>
                <w:szCs w:val="24"/>
              </w:rPr>
              <w:t>02.08.2016 № 26.02/2688)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60947">
              <w:rPr>
                <w:rFonts w:ascii="Times New Roman" w:hAnsi="Times New Roman" w:cs="Times New Roman"/>
                <w:sz w:val="24"/>
                <w:szCs w:val="24"/>
              </w:rPr>
              <w:t>В целях</w:t>
            </w:r>
            <w:r w:rsidRPr="00993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0947" w:rsidRPr="00760947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рассмотрения возможности их применения </w:t>
            </w:r>
            <w:r w:rsidR="00760947">
              <w:rPr>
                <w:rFonts w:ascii="Times New Roman" w:hAnsi="Times New Roman" w:cs="Times New Roman"/>
                <w:sz w:val="24"/>
                <w:szCs w:val="24"/>
              </w:rPr>
              <w:t xml:space="preserve">10.11.2016 </w:t>
            </w:r>
            <w:r w:rsidR="002C5C81">
              <w:rPr>
                <w:rFonts w:ascii="Times New Roman" w:hAnsi="Times New Roman" w:cs="Times New Roman"/>
                <w:sz w:val="24"/>
                <w:szCs w:val="24"/>
              </w:rPr>
              <w:t>в Министерстве</w:t>
            </w:r>
            <w:r w:rsidR="002C5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состоялось рабочее совещание при участии представителей ИОГВ Камчатского края</w:t>
            </w:r>
            <w:r w:rsidR="00760947">
              <w:rPr>
                <w:rFonts w:ascii="Times New Roman" w:hAnsi="Times New Roman" w:cs="Times New Roman"/>
                <w:sz w:val="24"/>
                <w:szCs w:val="24"/>
              </w:rPr>
              <w:t>, в ходе обсуждения было принято решение:</w:t>
            </w:r>
          </w:p>
          <w:p w:rsidR="00760947" w:rsidRPr="00760947" w:rsidRDefault="00760947" w:rsidP="00D35665">
            <w:pPr>
              <w:widowControl w:val="0"/>
              <w:spacing w:line="230" w:lineRule="auto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760947">
              <w:rPr>
                <w:rFonts w:ascii="Times New Roman" w:hAnsi="Times New Roman" w:cs="Times New Roman"/>
                <w:sz w:val="24"/>
                <w:szCs w:val="24"/>
              </w:rPr>
              <w:t>Принимая во внимание необходимость неукоснительного исполнения решений заседания Правительственной комиссии по региональному развитию в Российской Федерации в части увеличения поступлений налоговых и неналоговых доходов бюджета, существующие налоговые льготы, предусмотренные для резидентов ТОР в Камчатском крае, либо резидентов свободного порта Владивосток, установление дополнительных мер налогового стимулирования для организаций, осуществляющих санаторно-курортную, бальнеологическую, физкультурно-оздоровительную деятельность в Камчатском крае в настоящее время не целесообразно.</w:t>
            </w:r>
          </w:p>
          <w:p w:rsidR="00760947" w:rsidRPr="009939D7" w:rsidRDefault="00760947" w:rsidP="00D35665">
            <w:pPr>
              <w:widowControl w:val="0"/>
              <w:spacing w:line="230" w:lineRule="auto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9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Рекомендовать организациям, осуществляющим санаторно-курортную, бальнеологическую, физкультурно-оздоровительную деятельность в Камчатском крае, в целях получения ими льгот и преференций, предусмотренных для резидентов ТОР, либо для резидентов свободного порта Владивосток, рассмотреть возможность получения одного из вышеуказанных статусов.</w:t>
            </w:r>
          </w:p>
        </w:tc>
      </w:tr>
      <w:tr w:rsidR="00075560" w:rsidRPr="009F53F4" w:rsidTr="00D35665">
        <w:tc>
          <w:tcPr>
            <w:tcW w:w="675" w:type="dxa"/>
          </w:tcPr>
          <w:p w:rsidR="00075560" w:rsidRPr="009F53F4" w:rsidRDefault="00760947" w:rsidP="006478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075560" w:rsidRPr="009F53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075560" w:rsidRPr="009F53F4" w:rsidRDefault="00760947" w:rsidP="007609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…обеспечить реализацию инвестиционных проектов на основе государственно-частного партнерства на уровне субъекта, муниципальных образований, срок – до 10 декабря 2016.</w:t>
            </w:r>
          </w:p>
        </w:tc>
        <w:tc>
          <w:tcPr>
            <w:tcW w:w="8959" w:type="dxa"/>
          </w:tcPr>
          <w:p w:rsidR="00555854" w:rsidRDefault="00760947" w:rsidP="000876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947">
              <w:rPr>
                <w:rFonts w:ascii="Times New Roman" w:hAnsi="Times New Roman" w:cs="Times New Roman"/>
                <w:sz w:val="24"/>
                <w:szCs w:val="24"/>
              </w:rPr>
              <w:t>В соответствии с Федеральн</w:t>
            </w:r>
            <w:r w:rsidR="00555854">
              <w:rPr>
                <w:rFonts w:ascii="Times New Roman" w:hAnsi="Times New Roman" w:cs="Times New Roman"/>
                <w:sz w:val="24"/>
                <w:szCs w:val="24"/>
              </w:rPr>
              <w:t>ым</w:t>
            </w:r>
            <w:r w:rsidRPr="00760947"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 w:rsidR="00555854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760947">
              <w:rPr>
                <w:rFonts w:ascii="Times New Roman" w:hAnsi="Times New Roman" w:cs="Times New Roman"/>
                <w:sz w:val="24"/>
                <w:szCs w:val="24"/>
              </w:rPr>
              <w:t xml:space="preserve"> от 13.07.2015 № 224-ФЗ «О государственно-частном партнерстве, </w:t>
            </w:r>
            <w:proofErr w:type="spellStart"/>
            <w:r w:rsidRPr="00760947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760947">
              <w:rPr>
                <w:rFonts w:ascii="Times New Roman" w:hAnsi="Times New Roman" w:cs="Times New Roman"/>
                <w:sz w:val="24"/>
                <w:szCs w:val="24"/>
              </w:rPr>
              <w:t>-частном партнерстве в Российской Федерации и внесении изменений в отдельные законодательные акты Российской Федерации» (далее – Федеральный закон от 13.07.2015 № 224-ФЗ) к обязательным элементам соглашения о государственно-частном партнерстве отнесено, в том числе, «строительство и (или) реконструкция (далее также – создание) объекта соглашения частным партнером»</w:t>
            </w:r>
            <w:r w:rsidR="00555854">
              <w:rPr>
                <w:rFonts w:ascii="Times New Roman" w:hAnsi="Times New Roman" w:cs="Times New Roman"/>
                <w:sz w:val="24"/>
                <w:szCs w:val="24"/>
              </w:rPr>
              <w:t xml:space="preserve"> (статья 6).</w:t>
            </w:r>
          </w:p>
          <w:p w:rsidR="00075560" w:rsidRPr="009F53F4" w:rsidRDefault="00555854" w:rsidP="002C5C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60947" w:rsidRPr="00760947">
              <w:rPr>
                <w:rFonts w:ascii="Times New Roman" w:hAnsi="Times New Roman" w:cs="Times New Roman"/>
                <w:sz w:val="24"/>
                <w:szCs w:val="24"/>
              </w:rPr>
              <w:t>татьей 7 Федерального закона от 13.07.2015 № 224-ФЗ определены объекты соглашения о государственно-частном партнерстве. Принимая во внимание, что в сфере развития минерально-сырьевого комплекса создание объектов соглашений (</w:t>
            </w:r>
            <w:r w:rsidRPr="00555854">
              <w:rPr>
                <w:rFonts w:ascii="Times New Roman" w:hAnsi="Times New Roman" w:cs="Times New Roman"/>
                <w:i/>
                <w:sz w:val="24"/>
                <w:szCs w:val="24"/>
              </w:rPr>
              <w:t>частные автомобильные дороги или участки частных автомобильных дорог, мосты, защитные дорожные сооружения, искусственные дорожные соору</w:t>
            </w:r>
            <w:r w:rsidR="000876A8">
              <w:rPr>
                <w:rFonts w:ascii="Times New Roman" w:hAnsi="Times New Roman" w:cs="Times New Roman"/>
                <w:i/>
                <w:sz w:val="24"/>
                <w:szCs w:val="24"/>
              </w:rPr>
              <w:t>жения, производственные объекты…</w:t>
            </w:r>
            <w:r w:rsidR="00760947" w:rsidRPr="00555854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760947" w:rsidRPr="00760947">
              <w:rPr>
                <w:rFonts w:ascii="Times New Roman" w:hAnsi="Times New Roman" w:cs="Times New Roman"/>
                <w:sz w:val="24"/>
                <w:szCs w:val="24"/>
              </w:rPr>
              <w:t xml:space="preserve"> предусматривается только при реализации инвестиционных проектов АО «</w:t>
            </w:r>
            <w:proofErr w:type="spellStart"/>
            <w:r w:rsidR="00760947" w:rsidRPr="00760947">
              <w:rPr>
                <w:rFonts w:ascii="Times New Roman" w:hAnsi="Times New Roman" w:cs="Times New Roman"/>
                <w:sz w:val="24"/>
                <w:szCs w:val="24"/>
              </w:rPr>
              <w:t>СиГМА</w:t>
            </w:r>
            <w:proofErr w:type="spellEnd"/>
            <w:r w:rsidR="00760947" w:rsidRPr="00760947">
              <w:rPr>
                <w:rFonts w:ascii="Times New Roman" w:hAnsi="Times New Roman" w:cs="Times New Roman"/>
                <w:sz w:val="24"/>
                <w:szCs w:val="24"/>
              </w:rPr>
              <w:t>», ООО «</w:t>
            </w:r>
            <w:proofErr w:type="spellStart"/>
            <w:r w:rsidR="00760947" w:rsidRPr="00760947">
              <w:rPr>
                <w:rFonts w:ascii="Times New Roman" w:hAnsi="Times New Roman" w:cs="Times New Roman"/>
                <w:sz w:val="24"/>
                <w:szCs w:val="24"/>
              </w:rPr>
              <w:t>Интерминералс</w:t>
            </w:r>
            <w:proofErr w:type="spellEnd"/>
            <w:r w:rsidR="00760947" w:rsidRPr="00760947">
              <w:rPr>
                <w:rFonts w:ascii="Times New Roman" w:hAnsi="Times New Roman" w:cs="Times New Roman"/>
                <w:sz w:val="24"/>
                <w:szCs w:val="24"/>
              </w:rPr>
              <w:t xml:space="preserve">», которым в 2015 году оказаны меры государственной поддержки, предусматривающие </w:t>
            </w:r>
            <w:proofErr w:type="spellStart"/>
            <w:r w:rsidR="00760947" w:rsidRPr="00760947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="00760947" w:rsidRPr="00760947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 подъездных автодорог к месторождениям из средств федерального бюджета, средств АО «Фонд развития Дальнего Востока и Байкальского региона», применение механизмов государственно-частного партнерства при реализации данных инвестиционных проектов в 2016 году не предполагается.</w:t>
            </w:r>
          </w:p>
        </w:tc>
      </w:tr>
      <w:tr w:rsidR="000876A8" w:rsidRPr="009F53F4" w:rsidTr="00D35665">
        <w:tc>
          <w:tcPr>
            <w:tcW w:w="675" w:type="dxa"/>
          </w:tcPr>
          <w:p w:rsidR="000876A8" w:rsidRDefault="000876A8" w:rsidP="006478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387" w:type="dxa"/>
          </w:tcPr>
          <w:p w:rsidR="000876A8" w:rsidRDefault="000876A8" w:rsidP="00B34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…обеспечить внедрение Стандарта развития конкуренции на социальных рынках в Камчатском крае</w:t>
            </w:r>
            <w:r w:rsidR="00B3489B">
              <w:rPr>
                <w:rFonts w:ascii="Times New Roman" w:hAnsi="Times New Roman" w:cs="Times New Roman"/>
                <w:sz w:val="24"/>
                <w:szCs w:val="24"/>
              </w:rPr>
              <w:t xml:space="preserve"> – срок до 05 октября 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59" w:type="dxa"/>
          </w:tcPr>
          <w:p w:rsidR="00BD35D9" w:rsidRDefault="008E2A8D" w:rsidP="008E2A8D">
            <w:pPr>
              <w:pStyle w:val="ac"/>
              <w:spacing w:before="0" w:beforeAutospacing="0" w:after="0" w:afterAutospacing="0"/>
              <w:jc w:val="both"/>
              <w:rPr>
                <w:rStyle w:val="ad"/>
                <w:b w:val="0"/>
              </w:rPr>
            </w:pPr>
            <w:r w:rsidRPr="008E2A8D">
              <w:rPr>
                <w:rStyle w:val="ad"/>
                <w:b w:val="0"/>
              </w:rPr>
              <w:t>Перечень социально значимых и приоритетных рынков для содействия развитию конкуренции в Камчатском крае</w:t>
            </w:r>
            <w:r w:rsidRPr="008E2A8D">
              <w:rPr>
                <w:rStyle w:val="ad"/>
                <w:b w:val="0"/>
              </w:rPr>
              <w:t>, утвержден распоряжением Правительства Камчатского края от 11.02.2016 № 71-РП</w:t>
            </w:r>
            <w:r w:rsidR="00BD35D9">
              <w:rPr>
                <w:rStyle w:val="ad"/>
                <w:b w:val="0"/>
              </w:rPr>
              <w:t>.</w:t>
            </w:r>
            <w:r w:rsidRPr="008E2A8D">
              <w:rPr>
                <w:rStyle w:val="ad"/>
                <w:b w:val="0"/>
              </w:rPr>
              <w:t xml:space="preserve"> </w:t>
            </w:r>
          </w:p>
          <w:p w:rsidR="008E2A8D" w:rsidRPr="008E2A8D" w:rsidRDefault="008E2A8D" w:rsidP="008E2A8D">
            <w:pPr>
              <w:pStyle w:val="ac"/>
              <w:spacing w:before="0" w:beforeAutospacing="0" w:after="0" w:afterAutospacing="0"/>
              <w:jc w:val="both"/>
              <w:rPr>
                <w:rStyle w:val="ad"/>
                <w:b w:val="0"/>
                <w:u w:val="single"/>
              </w:rPr>
            </w:pPr>
            <w:r w:rsidRPr="008E2A8D">
              <w:rPr>
                <w:rStyle w:val="ad"/>
                <w:b w:val="0"/>
              </w:rPr>
              <w:t xml:space="preserve">1. </w:t>
            </w:r>
            <w:r w:rsidRPr="008E2A8D">
              <w:rPr>
                <w:rStyle w:val="ad"/>
                <w:b w:val="0"/>
                <w:u w:val="single"/>
              </w:rPr>
              <w:t>Перечень социально значимых рынков для содействия развитию конкуренции в Камчатском крае:</w:t>
            </w:r>
          </w:p>
          <w:p w:rsidR="008E2A8D" w:rsidRPr="008E2A8D" w:rsidRDefault="008E2A8D" w:rsidP="008E2A8D">
            <w:pPr>
              <w:pStyle w:val="ac"/>
              <w:spacing w:before="0" w:beforeAutospacing="0" w:after="0" w:afterAutospacing="0"/>
              <w:jc w:val="both"/>
              <w:rPr>
                <w:rStyle w:val="ad"/>
                <w:b w:val="0"/>
              </w:rPr>
            </w:pPr>
            <w:r w:rsidRPr="008E2A8D">
              <w:rPr>
                <w:rStyle w:val="ad"/>
                <w:b w:val="0"/>
              </w:rPr>
              <w:t>1) рынок услуг дошкольного образования;</w:t>
            </w:r>
          </w:p>
          <w:p w:rsidR="008E2A8D" w:rsidRPr="008E2A8D" w:rsidRDefault="008E2A8D" w:rsidP="008E2A8D">
            <w:pPr>
              <w:pStyle w:val="ac"/>
              <w:spacing w:before="0" w:beforeAutospacing="0" w:after="0" w:afterAutospacing="0"/>
              <w:jc w:val="both"/>
              <w:rPr>
                <w:rStyle w:val="ad"/>
                <w:b w:val="0"/>
              </w:rPr>
            </w:pPr>
            <w:r w:rsidRPr="008E2A8D">
              <w:rPr>
                <w:rStyle w:val="ad"/>
                <w:b w:val="0"/>
              </w:rPr>
              <w:t>2) рынок услуг детского отдыха и оздоровления;</w:t>
            </w:r>
          </w:p>
          <w:p w:rsidR="008E2A8D" w:rsidRPr="008E2A8D" w:rsidRDefault="008E2A8D" w:rsidP="008E2A8D">
            <w:pPr>
              <w:pStyle w:val="ac"/>
              <w:spacing w:before="0" w:beforeAutospacing="0" w:after="0" w:afterAutospacing="0"/>
              <w:jc w:val="both"/>
              <w:rPr>
                <w:rStyle w:val="ad"/>
                <w:b w:val="0"/>
              </w:rPr>
            </w:pPr>
            <w:r w:rsidRPr="008E2A8D">
              <w:rPr>
                <w:rStyle w:val="ad"/>
                <w:b w:val="0"/>
              </w:rPr>
              <w:t>3) рынок услуг дополнительного образования детей;</w:t>
            </w:r>
          </w:p>
          <w:p w:rsidR="008E2A8D" w:rsidRPr="008E2A8D" w:rsidRDefault="008E2A8D" w:rsidP="008E2A8D">
            <w:pPr>
              <w:pStyle w:val="ac"/>
              <w:spacing w:before="0" w:beforeAutospacing="0" w:after="0" w:afterAutospacing="0"/>
              <w:jc w:val="both"/>
              <w:rPr>
                <w:rStyle w:val="ad"/>
                <w:b w:val="0"/>
              </w:rPr>
            </w:pPr>
            <w:r w:rsidRPr="008E2A8D">
              <w:rPr>
                <w:rStyle w:val="ad"/>
                <w:b w:val="0"/>
              </w:rPr>
              <w:lastRenderedPageBreak/>
              <w:t>4) рынок медицинских услуг;</w:t>
            </w:r>
          </w:p>
          <w:p w:rsidR="008E2A8D" w:rsidRPr="008E2A8D" w:rsidRDefault="008E2A8D" w:rsidP="008E2A8D">
            <w:pPr>
              <w:pStyle w:val="ac"/>
              <w:spacing w:before="0" w:beforeAutospacing="0" w:after="0" w:afterAutospacing="0"/>
              <w:jc w:val="both"/>
              <w:rPr>
                <w:rStyle w:val="ad"/>
                <w:b w:val="0"/>
              </w:rPr>
            </w:pPr>
            <w:r w:rsidRPr="008E2A8D">
              <w:rPr>
                <w:rStyle w:val="ad"/>
                <w:b w:val="0"/>
              </w:rPr>
              <w:t>5) рынок услуг розничной торговли фармацевтической продукцией;</w:t>
            </w:r>
          </w:p>
          <w:p w:rsidR="008E2A8D" w:rsidRPr="008E2A8D" w:rsidRDefault="008E2A8D" w:rsidP="008E2A8D">
            <w:pPr>
              <w:pStyle w:val="ac"/>
              <w:spacing w:before="0" w:beforeAutospacing="0" w:after="0" w:afterAutospacing="0"/>
              <w:jc w:val="both"/>
              <w:rPr>
                <w:rStyle w:val="ad"/>
                <w:b w:val="0"/>
              </w:rPr>
            </w:pPr>
            <w:r w:rsidRPr="008E2A8D">
              <w:rPr>
                <w:rStyle w:val="ad"/>
                <w:b w:val="0"/>
              </w:rPr>
              <w:t>6) рынок услуг в сфере культуры;</w:t>
            </w:r>
          </w:p>
          <w:p w:rsidR="008E2A8D" w:rsidRPr="008E2A8D" w:rsidRDefault="008E2A8D" w:rsidP="008E2A8D">
            <w:pPr>
              <w:pStyle w:val="ac"/>
              <w:spacing w:before="0" w:beforeAutospacing="0" w:after="0" w:afterAutospacing="0"/>
              <w:jc w:val="both"/>
              <w:rPr>
                <w:rStyle w:val="ad"/>
                <w:b w:val="0"/>
              </w:rPr>
            </w:pPr>
            <w:r w:rsidRPr="008E2A8D">
              <w:rPr>
                <w:rStyle w:val="ad"/>
                <w:b w:val="0"/>
              </w:rPr>
              <w:t>7) рынок услуг жилищно-коммунального хозяйства;</w:t>
            </w:r>
          </w:p>
          <w:p w:rsidR="008E2A8D" w:rsidRPr="008E2A8D" w:rsidRDefault="008E2A8D" w:rsidP="008E2A8D">
            <w:pPr>
              <w:pStyle w:val="ac"/>
              <w:spacing w:before="0" w:beforeAutospacing="0" w:after="0" w:afterAutospacing="0"/>
              <w:jc w:val="both"/>
              <w:rPr>
                <w:rStyle w:val="ad"/>
                <w:b w:val="0"/>
              </w:rPr>
            </w:pPr>
            <w:r w:rsidRPr="008E2A8D">
              <w:rPr>
                <w:rStyle w:val="ad"/>
                <w:b w:val="0"/>
              </w:rPr>
              <w:t>8) рынок розничной торговли;</w:t>
            </w:r>
          </w:p>
          <w:p w:rsidR="008E2A8D" w:rsidRPr="008E2A8D" w:rsidRDefault="008E2A8D" w:rsidP="008E2A8D">
            <w:pPr>
              <w:pStyle w:val="ac"/>
              <w:spacing w:before="0" w:beforeAutospacing="0" w:after="0" w:afterAutospacing="0"/>
              <w:jc w:val="both"/>
              <w:rPr>
                <w:rStyle w:val="ad"/>
                <w:b w:val="0"/>
              </w:rPr>
            </w:pPr>
            <w:r w:rsidRPr="008E2A8D">
              <w:rPr>
                <w:rStyle w:val="ad"/>
                <w:b w:val="0"/>
              </w:rPr>
              <w:t>9) рынок услуг по перевозке пассажиров наземным, авиационным и водным транспортом;</w:t>
            </w:r>
          </w:p>
          <w:p w:rsidR="008E2A8D" w:rsidRPr="008E2A8D" w:rsidRDefault="008E2A8D" w:rsidP="008E2A8D">
            <w:pPr>
              <w:pStyle w:val="ac"/>
              <w:spacing w:before="0" w:beforeAutospacing="0" w:after="0" w:afterAutospacing="0"/>
              <w:jc w:val="both"/>
              <w:rPr>
                <w:rStyle w:val="ad"/>
                <w:b w:val="0"/>
              </w:rPr>
            </w:pPr>
            <w:r w:rsidRPr="008E2A8D">
              <w:rPr>
                <w:rStyle w:val="ad"/>
                <w:b w:val="0"/>
              </w:rPr>
              <w:t>10) рынок услуг социального обслуживания населения.</w:t>
            </w:r>
          </w:p>
          <w:p w:rsidR="008E2A8D" w:rsidRPr="008E2A8D" w:rsidRDefault="008E2A8D" w:rsidP="008E2A8D">
            <w:pPr>
              <w:pStyle w:val="ac"/>
              <w:spacing w:before="0" w:beforeAutospacing="0" w:after="0" w:afterAutospacing="0"/>
              <w:jc w:val="both"/>
              <w:rPr>
                <w:rStyle w:val="ad"/>
                <w:b w:val="0"/>
                <w:u w:val="single"/>
              </w:rPr>
            </w:pPr>
            <w:r w:rsidRPr="008E2A8D">
              <w:rPr>
                <w:rStyle w:val="ad"/>
                <w:b w:val="0"/>
              </w:rPr>
              <w:t xml:space="preserve">2. </w:t>
            </w:r>
            <w:r w:rsidRPr="008E2A8D">
              <w:rPr>
                <w:rStyle w:val="ad"/>
                <w:b w:val="0"/>
                <w:u w:val="single"/>
              </w:rPr>
              <w:t>Перечень приоритетных рынков для содействия развитию конкуренции в Камчатском крае:</w:t>
            </w:r>
          </w:p>
          <w:p w:rsidR="008E2A8D" w:rsidRPr="008E2A8D" w:rsidRDefault="008E2A8D" w:rsidP="008E2A8D">
            <w:pPr>
              <w:pStyle w:val="ac"/>
              <w:spacing w:before="0" w:beforeAutospacing="0" w:after="0" w:afterAutospacing="0"/>
              <w:jc w:val="both"/>
              <w:rPr>
                <w:rStyle w:val="ad"/>
                <w:b w:val="0"/>
              </w:rPr>
            </w:pPr>
            <w:r w:rsidRPr="008E2A8D">
              <w:rPr>
                <w:rStyle w:val="ad"/>
                <w:b w:val="0"/>
              </w:rPr>
              <w:t>1) рынок услуг электроэнергетики;</w:t>
            </w:r>
          </w:p>
          <w:p w:rsidR="008E2A8D" w:rsidRPr="008E2A8D" w:rsidRDefault="008E2A8D" w:rsidP="008E2A8D">
            <w:pPr>
              <w:pStyle w:val="ac"/>
              <w:spacing w:before="0" w:beforeAutospacing="0" w:after="0" w:afterAutospacing="0"/>
              <w:jc w:val="both"/>
              <w:rPr>
                <w:rStyle w:val="ad"/>
                <w:b w:val="0"/>
              </w:rPr>
            </w:pPr>
            <w:r w:rsidRPr="008E2A8D">
              <w:rPr>
                <w:rStyle w:val="ad"/>
                <w:b w:val="0"/>
              </w:rPr>
              <w:t>2) рынок производства продуктов питания;</w:t>
            </w:r>
          </w:p>
          <w:p w:rsidR="00CD6D81" w:rsidRDefault="008E2A8D" w:rsidP="008E2A8D">
            <w:pPr>
              <w:autoSpaceDE w:val="0"/>
              <w:autoSpaceDN w:val="0"/>
              <w:adjustRightInd w:val="0"/>
              <w:jc w:val="both"/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E2A8D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3) рынок туристских услуг.</w:t>
            </w:r>
          </w:p>
          <w:p w:rsidR="00BD35D9" w:rsidRPr="00760947" w:rsidRDefault="00BD35D9" w:rsidP="00BD35D9">
            <w:pPr>
              <w:pStyle w:val="ac"/>
              <w:spacing w:before="0" w:beforeAutospacing="0" w:after="0" w:afterAutospacing="0"/>
              <w:jc w:val="both"/>
            </w:pPr>
            <w:r>
              <w:rPr>
                <w:rStyle w:val="ad"/>
                <w:b w:val="0"/>
              </w:rPr>
              <w:t xml:space="preserve">Данный перечень </w:t>
            </w:r>
            <w:r w:rsidRPr="008E2A8D">
              <w:rPr>
                <w:rStyle w:val="ad"/>
                <w:b w:val="0"/>
              </w:rPr>
              <w:t>не содержит рынки, связанные с деятельностью горнодобывающей промышленности.</w:t>
            </w:r>
          </w:p>
        </w:tc>
      </w:tr>
      <w:tr w:rsidR="00CD6D81" w:rsidRPr="009F53F4" w:rsidTr="00D35665">
        <w:tc>
          <w:tcPr>
            <w:tcW w:w="675" w:type="dxa"/>
          </w:tcPr>
          <w:p w:rsidR="00CD6D81" w:rsidRDefault="00CD6D81" w:rsidP="006478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5387" w:type="dxa"/>
          </w:tcPr>
          <w:p w:rsidR="00CD6D81" w:rsidRDefault="00037D07" w:rsidP="00EE60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……в</w:t>
            </w:r>
            <w:r w:rsidR="00CD6D81">
              <w:rPr>
                <w:rFonts w:ascii="Times New Roman" w:hAnsi="Times New Roman" w:cs="Times New Roman"/>
                <w:sz w:val="24"/>
                <w:szCs w:val="24"/>
              </w:rPr>
              <w:t>ключить в положения об исполнительных органах государственной власти Камчатского края полномо</w:t>
            </w:r>
            <w:r w:rsidR="00226C8A">
              <w:rPr>
                <w:rFonts w:ascii="Times New Roman" w:hAnsi="Times New Roman" w:cs="Times New Roman"/>
                <w:sz w:val="24"/>
                <w:szCs w:val="24"/>
              </w:rPr>
              <w:t>чия по организации деятельности, направленной на обеспечение соответствующих отраслей экономики Камчатского края квалифицированными кадрами, в том числе посредством целевой подготовки кадров</w:t>
            </w:r>
            <w:r w:rsidR="00EE60F4">
              <w:rPr>
                <w:rFonts w:ascii="Times New Roman" w:hAnsi="Times New Roman" w:cs="Times New Roman"/>
                <w:sz w:val="24"/>
                <w:szCs w:val="24"/>
              </w:rPr>
              <w:t>, срок до 1 марта 2016</w:t>
            </w:r>
            <w:r w:rsidR="00226C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59" w:type="dxa"/>
          </w:tcPr>
          <w:p w:rsidR="00037D07" w:rsidRDefault="00226C8A" w:rsidP="00D35665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Исполнено. </w:t>
            </w:r>
            <w:r w:rsidR="00037D07">
              <w:rPr>
                <w:rFonts w:ascii="Times New Roman" w:hAnsi="Times New Roman" w:cs="Times New Roman"/>
                <w:sz w:val="24"/>
                <w:szCs w:val="24"/>
              </w:rPr>
              <w:t>В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оложение от Министерстве</w:t>
            </w:r>
            <w:r w:rsidR="00037D07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утвержденное </w:t>
            </w:r>
            <w:r w:rsidR="00037D07" w:rsidRPr="00037D07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037D07">
              <w:rPr>
                <w:rFonts w:ascii="Times New Roman" w:hAnsi="Times New Roman" w:cs="Times New Roman"/>
                <w:sz w:val="24"/>
                <w:szCs w:val="24"/>
              </w:rPr>
              <w:t>м П</w:t>
            </w:r>
            <w:r w:rsidR="00037D07" w:rsidRPr="00037D07">
              <w:rPr>
                <w:rFonts w:ascii="Times New Roman" w:hAnsi="Times New Roman" w:cs="Times New Roman"/>
                <w:sz w:val="24"/>
                <w:szCs w:val="24"/>
              </w:rPr>
              <w:t xml:space="preserve">равительства </w:t>
            </w:r>
            <w:r w:rsidR="00037D0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37D07" w:rsidRPr="00037D07">
              <w:rPr>
                <w:rFonts w:ascii="Times New Roman" w:hAnsi="Times New Roman" w:cs="Times New Roman"/>
                <w:sz w:val="24"/>
                <w:szCs w:val="24"/>
              </w:rPr>
              <w:t xml:space="preserve">амчатского края от 12.04.2011 </w:t>
            </w:r>
            <w:r w:rsidR="00037D0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37D07" w:rsidRPr="00037D07">
              <w:rPr>
                <w:rFonts w:ascii="Times New Roman" w:hAnsi="Times New Roman" w:cs="Times New Roman"/>
                <w:sz w:val="24"/>
                <w:szCs w:val="24"/>
              </w:rPr>
              <w:t xml:space="preserve"> 137-П</w:t>
            </w:r>
            <w:r w:rsidR="00037D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внесены изменения</w:t>
            </w:r>
            <w:r w:rsidR="00037D0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37D07" w:rsidRPr="00037D07">
              <w:rPr>
                <w:rFonts w:ascii="Times New Roman" w:hAnsi="Times New Roman" w:cs="Times New Roman"/>
                <w:sz w:val="24"/>
                <w:szCs w:val="24"/>
              </w:rPr>
              <w:t>введена часть 12(2), наделяющая Министерство полномочием по организации деятельности, направленной на обеспечение отраслей экономики Камчатского края в сфере деятельности Министерства квалифицированными кадрами, в том числе посредством целевой подготовки граждан (</w:t>
            </w:r>
            <w:r w:rsidR="00037D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37D07" w:rsidRPr="00037D07">
              <w:rPr>
                <w:rFonts w:ascii="Times New Roman" w:hAnsi="Times New Roman" w:cs="Times New Roman"/>
                <w:sz w:val="24"/>
                <w:szCs w:val="24"/>
              </w:rPr>
              <w:t>остановление Правительства Камчатского края от 05.04.2016 № 107-П)</w:t>
            </w:r>
            <w:r w:rsidR="00037D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10CF0" w:rsidRDefault="00F10CF0" w:rsidP="002626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CF0" w:rsidRDefault="00F10CF0">
      <w:pPr>
        <w:rPr>
          <w:rFonts w:ascii="Times New Roman" w:hAnsi="Times New Roman" w:cs="Times New Roman"/>
          <w:b/>
          <w:sz w:val="28"/>
          <w:szCs w:val="28"/>
        </w:rPr>
        <w:sectPr w:rsidR="00F10CF0" w:rsidSect="00F10CF0">
          <w:footerReference w:type="default" r:id="rId7"/>
          <w:pgSz w:w="16838" w:h="11906" w:orient="landscape"/>
          <w:pgMar w:top="851" w:right="851" w:bottom="851" w:left="1134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10CF0" w:rsidRPr="00717BE0" w:rsidRDefault="00F10CF0" w:rsidP="00C63832">
      <w:pPr>
        <w:pStyle w:val="3"/>
        <w:shd w:val="clear" w:color="auto" w:fill="auto"/>
        <w:tabs>
          <w:tab w:val="left" w:pos="709"/>
          <w:tab w:val="left" w:pos="993"/>
        </w:tabs>
        <w:spacing w:before="120" w:line="240" w:lineRule="auto"/>
        <w:ind w:firstLine="709"/>
        <w:jc w:val="both"/>
      </w:pPr>
      <w:r>
        <w:rPr>
          <w:b/>
          <w:sz w:val="28"/>
          <w:szCs w:val="28"/>
        </w:rPr>
        <w:lastRenderedPageBreak/>
        <w:t xml:space="preserve">По вопросу 2 </w:t>
      </w:r>
      <w:r>
        <w:t>Об актуализации Стратегии развития добычи и переработки минерально-сырьевых ресурсов в Камчатском крае на период до 2025 года</w:t>
      </w:r>
      <w:r w:rsidR="00CB69AD">
        <w:t xml:space="preserve"> (далее – Стратегия)</w:t>
      </w:r>
    </w:p>
    <w:p w:rsidR="00F10CF0" w:rsidRDefault="00F10CF0">
      <w:pPr>
        <w:rPr>
          <w:rFonts w:ascii="Times New Roman" w:hAnsi="Times New Roman" w:cs="Times New Roman"/>
          <w:b/>
          <w:sz w:val="28"/>
          <w:szCs w:val="28"/>
        </w:rPr>
      </w:pPr>
    </w:p>
    <w:p w:rsidR="00F10CF0" w:rsidRPr="00F10CF0" w:rsidRDefault="00CB69AD" w:rsidP="00F10CF0">
      <w:pPr>
        <w:pStyle w:val="3"/>
        <w:shd w:val="clear" w:color="auto" w:fill="auto"/>
        <w:tabs>
          <w:tab w:val="left" w:pos="709"/>
          <w:tab w:val="left" w:pos="993"/>
        </w:tabs>
        <w:spacing w:before="120" w:line="240" w:lineRule="auto"/>
        <w:ind w:firstLine="709"/>
        <w:jc w:val="both"/>
      </w:pPr>
      <w:r>
        <w:t xml:space="preserve">На основании поступивших предложений от горнопромышленных предприятий </w:t>
      </w:r>
      <w:r>
        <w:t>Министерство</w:t>
      </w:r>
      <w:r>
        <w:t xml:space="preserve">м </w:t>
      </w:r>
      <w:r w:rsidR="00F10CF0">
        <w:t>прове</w:t>
      </w:r>
      <w:r>
        <w:t>дена</w:t>
      </w:r>
      <w:r w:rsidR="00F10CF0">
        <w:t xml:space="preserve"> работ</w:t>
      </w:r>
      <w:r>
        <w:t>а</w:t>
      </w:r>
      <w:r w:rsidR="00F10CF0">
        <w:t xml:space="preserve"> по актуализации </w:t>
      </w:r>
      <w:r w:rsidR="00F10CF0" w:rsidRPr="00F10CF0">
        <w:t>Стратеги</w:t>
      </w:r>
      <w:r>
        <w:t>и</w:t>
      </w:r>
      <w:r w:rsidR="00F10CF0">
        <w:t>.</w:t>
      </w:r>
      <w:r w:rsidR="00F10CF0" w:rsidRPr="00F10CF0">
        <w:t xml:space="preserve"> </w:t>
      </w:r>
      <w:r w:rsidR="00F10CF0">
        <w:t>Р</w:t>
      </w:r>
      <w:r w:rsidR="00F10CF0" w:rsidRPr="00F10CF0">
        <w:t>аспоряжение</w:t>
      </w:r>
      <w:r w:rsidR="00F10CF0">
        <w:t>м</w:t>
      </w:r>
      <w:r w:rsidR="00F10CF0" w:rsidRPr="00F10CF0">
        <w:t xml:space="preserve"> Правительства Камчатского края от 12.09.2016 № 446-РП </w:t>
      </w:r>
      <w:r>
        <w:t xml:space="preserve">утверждена </w:t>
      </w:r>
      <w:r w:rsidRPr="00F10CF0">
        <w:t>актуализирован</w:t>
      </w:r>
      <w:r>
        <w:t>н</w:t>
      </w:r>
      <w:r w:rsidRPr="00F10CF0">
        <w:t>а</w:t>
      </w:r>
      <w:r>
        <w:t xml:space="preserve">я </w:t>
      </w:r>
      <w:r w:rsidR="00F10CF0">
        <w:t>Стратегия</w:t>
      </w:r>
      <w:r w:rsidR="00F10CF0" w:rsidRPr="00F10CF0">
        <w:t>.</w:t>
      </w:r>
      <w:r w:rsidR="00C63832">
        <w:t xml:space="preserve"> </w:t>
      </w:r>
      <w:r>
        <w:t>Предлагаем следующую актуализацию Стратегии провести во втором полугодии 2017 года.</w:t>
      </w:r>
      <w:r w:rsidR="00077D26">
        <w:t xml:space="preserve"> </w:t>
      </w:r>
    </w:p>
    <w:p w:rsidR="00C63832" w:rsidRDefault="00C63832" w:rsidP="00C63832">
      <w:pPr>
        <w:pStyle w:val="3"/>
        <w:shd w:val="clear" w:color="auto" w:fill="auto"/>
        <w:tabs>
          <w:tab w:val="left" w:pos="709"/>
          <w:tab w:val="left" w:pos="993"/>
        </w:tabs>
        <w:spacing w:before="120" w:line="240" w:lineRule="auto"/>
        <w:ind w:firstLine="709"/>
        <w:jc w:val="both"/>
        <w:rPr>
          <w:b/>
          <w:sz w:val="28"/>
          <w:szCs w:val="28"/>
        </w:rPr>
      </w:pPr>
    </w:p>
    <w:p w:rsidR="00C63832" w:rsidRDefault="00CD1358" w:rsidP="00C63832">
      <w:pPr>
        <w:pStyle w:val="3"/>
        <w:shd w:val="clear" w:color="auto" w:fill="auto"/>
        <w:tabs>
          <w:tab w:val="left" w:pos="709"/>
          <w:tab w:val="left" w:pos="993"/>
        </w:tabs>
        <w:spacing w:before="120" w:line="240" w:lineRule="auto"/>
        <w:ind w:firstLine="709"/>
        <w:jc w:val="both"/>
      </w:pPr>
      <w:r>
        <w:rPr>
          <w:b/>
          <w:sz w:val="28"/>
          <w:szCs w:val="28"/>
        </w:rPr>
        <w:t>По вопросу 3</w:t>
      </w:r>
      <w:r w:rsidR="00C63832">
        <w:rPr>
          <w:b/>
          <w:sz w:val="28"/>
          <w:szCs w:val="28"/>
        </w:rPr>
        <w:t xml:space="preserve"> </w:t>
      </w:r>
      <w:r w:rsidR="00C63832">
        <w:t xml:space="preserve">Об актуализации </w:t>
      </w:r>
      <w:r w:rsidR="00C63832" w:rsidRPr="002008CE">
        <w:t>Инвестиционн</w:t>
      </w:r>
      <w:r w:rsidR="00C63832">
        <w:t>ой</w:t>
      </w:r>
      <w:r w:rsidR="00C63832" w:rsidRPr="002008CE">
        <w:t xml:space="preserve"> стратеги</w:t>
      </w:r>
      <w:r w:rsidR="00C63832">
        <w:t xml:space="preserve">и </w:t>
      </w:r>
      <w:r w:rsidR="00C63832" w:rsidRPr="002008CE">
        <w:t>Камчатского края до 2020 года</w:t>
      </w:r>
      <w:r w:rsidR="00077D26" w:rsidRPr="00077D26">
        <w:t xml:space="preserve"> </w:t>
      </w:r>
      <w:r w:rsidR="00077D26">
        <w:t xml:space="preserve">в части развития </w:t>
      </w:r>
      <w:r w:rsidR="00077D26" w:rsidRPr="0036183B">
        <w:rPr>
          <w:sz w:val="26"/>
          <w:szCs w:val="26"/>
        </w:rPr>
        <w:t xml:space="preserve">и использования </w:t>
      </w:r>
      <w:r w:rsidR="00077D26">
        <w:t>минерально-сырьевого комплекса</w:t>
      </w:r>
      <w:r w:rsidR="00C63832">
        <w:t>.</w:t>
      </w:r>
    </w:p>
    <w:p w:rsidR="00CF27C4" w:rsidRDefault="00CF27C4" w:rsidP="00CF27C4">
      <w:pPr>
        <w:pStyle w:val="3"/>
        <w:numPr>
          <w:ilvl w:val="0"/>
          <w:numId w:val="3"/>
        </w:numPr>
        <w:shd w:val="clear" w:color="auto" w:fill="auto"/>
        <w:spacing w:before="120" w:line="240" w:lineRule="auto"/>
        <w:ind w:left="0" w:firstLine="709"/>
        <w:jc w:val="both"/>
      </w:pPr>
      <w:r w:rsidRPr="00CF27C4">
        <w:t xml:space="preserve">Предлагается разделы 1.3.3, 1.4.2 Инвестиционной Стратегии Камчатского края до 2020 года </w:t>
      </w:r>
      <w:r>
        <w:t>изложить в редакции, которая приведена в раздаточном материале к вопросу 3.</w:t>
      </w:r>
    </w:p>
    <w:p w:rsidR="00077D26" w:rsidRDefault="001A2DA5" w:rsidP="003D4E90">
      <w:pPr>
        <w:pStyle w:val="3"/>
        <w:numPr>
          <w:ilvl w:val="0"/>
          <w:numId w:val="3"/>
        </w:numPr>
        <w:shd w:val="clear" w:color="auto" w:fill="auto"/>
        <w:spacing w:before="120" w:line="240" w:lineRule="auto"/>
        <w:ind w:left="0" w:firstLine="709"/>
        <w:jc w:val="both"/>
      </w:pPr>
      <w:r>
        <w:t>П</w:t>
      </w:r>
      <w:r>
        <w:t>редлагаем обсудить</w:t>
      </w:r>
      <w:r>
        <w:t xml:space="preserve"> п</w:t>
      </w:r>
      <w:r w:rsidR="00CF27C4">
        <w:t xml:space="preserve">оступившие в Министерство </w:t>
      </w:r>
      <w:r w:rsidR="00C16AAB">
        <w:t>предложени</w:t>
      </w:r>
      <w:r w:rsidR="00CF27C4">
        <w:t>я</w:t>
      </w:r>
      <w:r w:rsidR="00C16AAB">
        <w:t xml:space="preserve"> </w:t>
      </w:r>
      <w:r w:rsidR="00C16AAB" w:rsidRPr="001A2DA5">
        <w:rPr>
          <w:sz w:val="26"/>
          <w:szCs w:val="26"/>
        </w:rPr>
        <w:t xml:space="preserve">администраций муниципальных </w:t>
      </w:r>
      <w:r w:rsidR="00C16AAB" w:rsidRPr="001A2DA5">
        <w:t>районов</w:t>
      </w:r>
      <w:r w:rsidR="00C16AAB" w:rsidRPr="001A2DA5">
        <w:rPr>
          <w:sz w:val="26"/>
          <w:szCs w:val="26"/>
        </w:rPr>
        <w:t xml:space="preserve"> Камчатского края</w:t>
      </w:r>
      <w:r w:rsidR="008214A6">
        <w:t xml:space="preserve"> </w:t>
      </w:r>
      <w:r w:rsidR="00CF27C4">
        <w:t xml:space="preserve">о внесении изменений </w:t>
      </w:r>
      <w:r w:rsidRPr="001A2DA5">
        <w:t xml:space="preserve">в </w:t>
      </w:r>
      <w:r w:rsidRPr="001A2DA5">
        <w:rPr>
          <w:sz w:val="26"/>
          <w:szCs w:val="26"/>
        </w:rPr>
        <w:t>Инвестиционн</w:t>
      </w:r>
      <w:r w:rsidRPr="001A2DA5">
        <w:rPr>
          <w:sz w:val="26"/>
          <w:szCs w:val="26"/>
        </w:rPr>
        <w:t>ую</w:t>
      </w:r>
      <w:r w:rsidRPr="001A2DA5">
        <w:rPr>
          <w:sz w:val="26"/>
          <w:szCs w:val="26"/>
        </w:rPr>
        <w:t xml:space="preserve"> стратеги</w:t>
      </w:r>
      <w:r w:rsidRPr="001A2DA5">
        <w:rPr>
          <w:sz w:val="26"/>
          <w:szCs w:val="26"/>
        </w:rPr>
        <w:t>ю</w:t>
      </w:r>
      <w:r w:rsidRPr="001A2DA5">
        <w:rPr>
          <w:sz w:val="26"/>
          <w:szCs w:val="26"/>
        </w:rPr>
        <w:t xml:space="preserve"> Камчатского края до 2020 года</w:t>
      </w:r>
      <w:r w:rsidRPr="001A2DA5">
        <w:t xml:space="preserve"> части включения инвестиционных проектов в приложение 2 </w:t>
      </w:r>
      <w:r w:rsidR="00CF27C4">
        <w:t xml:space="preserve">к Инвестиционной Стратегии </w:t>
      </w:r>
      <w:r>
        <w:t xml:space="preserve">«Перечень инвестиционных проектов Камчатского края с источниками финансирования» </w:t>
      </w:r>
      <w:r w:rsidR="00077D26">
        <w:t>приведены в раздаточном материале</w:t>
      </w:r>
      <w:r w:rsidR="00CF27C4">
        <w:t xml:space="preserve"> по вопросу 3</w:t>
      </w:r>
      <w:r w:rsidR="00077D26">
        <w:t xml:space="preserve">. </w:t>
      </w:r>
      <w:bookmarkStart w:id="0" w:name="_GoBack"/>
      <w:bookmarkEnd w:id="0"/>
    </w:p>
    <w:sectPr w:rsidR="00077D26" w:rsidSect="00F10CF0">
      <w:pgSz w:w="11906" w:h="16838"/>
      <w:pgMar w:top="851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AE8" w:rsidRDefault="005E1AE8" w:rsidP="0040164B">
      <w:pPr>
        <w:spacing w:after="0" w:line="240" w:lineRule="auto"/>
      </w:pPr>
      <w:r>
        <w:separator/>
      </w:r>
    </w:p>
  </w:endnote>
  <w:endnote w:type="continuationSeparator" w:id="0">
    <w:p w:rsidR="005E1AE8" w:rsidRDefault="005E1AE8" w:rsidP="00401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7102582"/>
      <w:docPartObj>
        <w:docPartGallery w:val="Page Numbers (Bottom of Page)"/>
        <w:docPartUnique/>
      </w:docPartObj>
    </w:sdtPr>
    <w:sdtEndPr/>
    <w:sdtContent>
      <w:p w:rsidR="0040164B" w:rsidRDefault="0040164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34A4">
          <w:rPr>
            <w:noProof/>
          </w:rPr>
          <w:t>3</w:t>
        </w:r>
        <w:r>
          <w:fldChar w:fldCharType="end"/>
        </w:r>
      </w:p>
    </w:sdtContent>
  </w:sdt>
  <w:p w:rsidR="0040164B" w:rsidRDefault="0040164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AE8" w:rsidRDefault="005E1AE8" w:rsidP="0040164B">
      <w:pPr>
        <w:spacing w:after="0" w:line="240" w:lineRule="auto"/>
      </w:pPr>
      <w:r>
        <w:separator/>
      </w:r>
    </w:p>
  </w:footnote>
  <w:footnote w:type="continuationSeparator" w:id="0">
    <w:p w:rsidR="005E1AE8" w:rsidRDefault="005E1AE8" w:rsidP="004016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EA5B40"/>
    <w:multiLevelType w:val="multilevel"/>
    <w:tmpl w:val="B10C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F3064D6"/>
    <w:multiLevelType w:val="hybridMultilevel"/>
    <w:tmpl w:val="BC466CBA"/>
    <w:lvl w:ilvl="0" w:tplc="3CA26B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CD3AA8"/>
    <w:multiLevelType w:val="hybridMultilevel"/>
    <w:tmpl w:val="66F64D32"/>
    <w:lvl w:ilvl="0" w:tplc="EC32FB1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909"/>
    <w:rsid w:val="0000385F"/>
    <w:rsid w:val="00037D07"/>
    <w:rsid w:val="000608FD"/>
    <w:rsid w:val="000612EE"/>
    <w:rsid w:val="0007520F"/>
    <w:rsid w:val="00075560"/>
    <w:rsid w:val="00077D26"/>
    <w:rsid w:val="000876A8"/>
    <w:rsid w:val="00091FF4"/>
    <w:rsid w:val="000A0D57"/>
    <w:rsid w:val="00112BFE"/>
    <w:rsid w:val="001212D6"/>
    <w:rsid w:val="00133DF4"/>
    <w:rsid w:val="001443DB"/>
    <w:rsid w:val="001A2DA5"/>
    <w:rsid w:val="001C0AFD"/>
    <w:rsid w:val="001D0FDC"/>
    <w:rsid w:val="0020079E"/>
    <w:rsid w:val="00207D4A"/>
    <w:rsid w:val="00226C8A"/>
    <w:rsid w:val="00231581"/>
    <w:rsid w:val="002578D8"/>
    <w:rsid w:val="00262623"/>
    <w:rsid w:val="00294E57"/>
    <w:rsid w:val="002B6A6A"/>
    <w:rsid w:val="002C5C81"/>
    <w:rsid w:val="00341135"/>
    <w:rsid w:val="0034171A"/>
    <w:rsid w:val="003D7712"/>
    <w:rsid w:val="003E35E4"/>
    <w:rsid w:val="003F560A"/>
    <w:rsid w:val="0040164B"/>
    <w:rsid w:val="004068A0"/>
    <w:rsid w:val="00412909"/>
    <w:rsid w:val="004315CA"/>
    <w:rsid w:val="004671D4"/>
    <w:rsid w:val="00493AB6"/>
    <w:rsid w:val="00497441"/>
    <w:rsid w:val="004A5816"/>
    <w:rsid w:val="004A5D9D"/>
    <w:rsid w:val="004B5228"/>
    <w:rsid w:val="004D7988"/>
    <w:rsid w:val="0053767D"/>
    <w:rsid w:val="005457D6"/>
    <w:rsid w:val="00545EA0"/>
    <w:rsid w:val="00555854"/>
    <w:rsid w:val="005564BA"/>
    <w:rsid w:val="005A0A73"/>
    <w:rsid w:val="005D0A47"/>
    <w:rsid w:val="005E1AE8"/>
    <w:rsid w:val="0060337E"/>
    <w:rsid w:val="00626E40"/>
    <w:rsid w:val="00661E57"/>
    <w:rsid w:val="006A6F50"/>
    <w:rsid w:val="006B5FB6"/>
    <w:rsid w:val="006E0EDA"/>
    <w:rsid w:val="006E4076"/>
    <w:rsid w:val="006F458F"/>
    <w:rsid w:val="00702ECC"/>
    <w:rsid w:val="007076E0"/>
    <w:rsid w:val="00711E3B"/>
    <w:rsid w:val="00744F21"/>
    <w:rsid w:val="00760947"/>
    <w:rsid w:val="007B4C5C"/>
    <w:rsid w:val="007D7C4A"/>
    <w:rsid w:val="007F4D81"/>
    <w:rsid w:val="008214A6"/>
    <w:rsid w:val="00880B32"/>
    <w:rsid w:val="0088113F"/>
    <w:rsid w:val="008B53AD"/>
    <w:rsid w:val="008E2A8D"/>
    <w:rsid w:val="0093495F"/>
    <w:rsid w:val="00935C80"/>
    <w:rsid w:val="009939D7"/>
    <w:rsid w:val="009E2A3A"/>
    <w:rsid w:val="009F53F4"/>
    <w:rsid w:val="00A236FE"/>
    <w:rsid w:val="00A30669"/>
    <w:rsid w:val="00A372E2"/>
    <w:rsid w:val="00A43C71"/>
    <w:rsid w:val="00A44A1E"/>
    <w:rsid w:val="00A52AEE"/>
    <w:rsid w:val="00AC6DC6"/>
    <w:rsid w:val="00B33622"/>
    <w:rsid w:val="00B3489B"/>
    <w:rsid w:val="00BB159B"/>
    <w:rsid w:val="00BC25E8"/>
    <w:rsid w:val="00BC4A22"/>
    <w:rsid w:val="00BC544B"/>
    <w:rsid w:val="00BC6910"/>
    <w:rsid w:val="00BD35D9"/>
    <w:rsid w:val="00BE4F37"/>
    <w:rsid w:val="00C13160"/>
    <w:rsid w:val="00C16AAB"/>
    <w:rsid w:val="00C43A70"/>
    <w:rsid w:val="00C63832"/>
    <w:rsid w:val="00CB69AD"/>
    <w:rsid w:val="00CD1358"/>
    <w:rsid w:val="00CD6D81"/>
    <w:rsid w:val="00CF27C4"/>
    <w:rsid w:val="00D153EC"/>
    <w:rsid w:val="00D35665"/>
    <w:rsid w:val="00D72A26"/>
    <w:rsid w:val="00D834A4"/>
    <w:rsid w:val="00D93951"/>
    <w:rsid w:val="00E04EFF"/>
    <w:rsid w:val="00E73FEA"/>
    <w:rsid w:val="00ED5824"/>
    <w:rsid w:val="00EE60F4"/>
    <w:rsid w:val="00EF389B"/>
    <w:rsid w:val="00F013F8"/>
    <w:rsid w:val="00F10CF0"/>
    <w:rsid w:val="00F43AFD"/>
    <w:rsid w:val="00F47EAE"/>
    <w:rsid w:val="00F54D2F"/>
    <w:rsid w:val="00FC2D72"/>
    <w:rsid w:val="00FC5D44"/>
    <w:rsid w:val="00FC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CAE5D2-6DE4-4991-A7F3-3FC95F5A5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01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164B"/>
  </w:style>
  <w:style w:type="paragraph" w:styleId="a6">
    <w:name w:val="footer"/>
    <w:basedOn w:val="a"/>
    <w:link w:val="a7"/>
    <w:uiPriority w:val="99"/>
    <w:unhideWhenUsed/>
    <w:rsid w:val="00401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164B"/>
  </w:style>
  <w:style w:type="paragraph" w:styleId="a8">
    <w:name w:val="Balloon Text"/>
    <w:basedOn w:val="a"/>
    <w:link w:val="a9"/>
    <w:uiPriority w:val="99"/>
    <w:semiHidden/>
    <w:unhideWhenUsed/>
    <w:rsid w:val="006E0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0ED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939D7"/>
    <w:pPr>
      <w:ind w:left="720"/>
      <w:contextualSpacing/>
    </w:pPr>
  </w:style>
  <w:style w:type="character" w:customStyle="1" w:styleId="ab">
    <w:name w:val="Основной текст_"/>
    <w:link w:val="3"/>
    <w:rsid w:val="00F10CF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b"/>
    <w:rsid w:val="00F10CF0"/>
    <w:pPr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styleId="ac">
    <w:name w:val="Normal (Web)"/>
    <w:basedOn w:val="a"/>
    <w:uiPriority w:val="99"/>
    <w:unhideWhenUsed/>
    <w:rsid w:val="008E2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8E2A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2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1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7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1208</Words>
  <Characters>6891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Банникова Марина Владимировна</dc:creator>
  <cp:lastModifiedBy>Касьянюк Елена Евгеньевна</cp:lastModifiedBy>
  <cp:revision>10</cp:revision>
  <cp:lastPrinted>2016-11-21T04:39:00Z</cp:lastPrinted>
  <dcterms:created xsi:type="dcterms:W3CDTF">2016-11-21T02:27:00Z</dcterms:created>
  <dcterms:modified xsi:type="dcterms:W3CDTF">2016-11-21T04:47:00Z</dcterms:modified>
</cp:coreProperties>
</file>